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D308" w14:textId="593575F5" w:rsidR="00E00110" w:rsidRPr="00011411" w:rsidRDefault="001E6EDE" w:rsidP="00E00110">
      <w:pPr>
        <w:jc w:val="center"/>
        <w:rPr>
          <w:b/>
          <w:bCs/>
          <w:sz w:val="26"/>
          <w:szCs w:val="26"/>
          <w:rtl/>
          <w:lang w:bidi="fa-IR"/>
        </w:rPr>
      </w:pPr>
      <w:r w:rsidRPr="00011411">
        <w:rPr>
          <w:noProof/>
          <w:sz w:val="26"/>
          <w:szCs w:val="26"/>
        </w:rPr>
        <w:drawing>
          <wp:inline distT="0" distB="0" distL="0" distR="0" wp14:anchorId="72FB1763" wp14:editId="25BD1393">
            <wp:extent cx="1755589" cy="1925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48" cy="195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605D" w14:textId="2580AC78" w:rsidR="00D645EB" w:rsidRPr="00011411" w:rsidRDefault="00E00110" w:rsidP="00E00110">
      <w:pPr>
        <w:jc w:val="center"/>
        <w:rPr>
          <w:b/>
          <w:bCs/>
          <w:sz w:val="26"/>
          <w:szCs w:val="26"/>
          <w:rtl/>
          <w:lang w:bidi="fa-IR"/>
        </w:rPr>
      </w:pPr>
      <w:r w:rsidRPr="00011411">
        <w:rPr>
          <w:rFonts w:hint="cs"/>
          <w:b/>
          <w:bCs/>
          <w:sz w:val="26"/>
          <w:szCs w:val="26"/>
          <w:rtl/>
          <w:lang w:bidi="fa-IR"/>
        </w:rPr>
        <w:t>گزارش عملکرد معاونت آموزشی</w:t>
      </w:r>
      <w:r w:rsidR="00E84320">
        <w:rPr>
          <w:rFonts w:hint="cs"/>
          <w:b/>
          <w:bCs/>
          <w:sz w:val="26"/>
          <w:szCs w:val="26"/>
          <w:rtl/>
          <w:lang w:bidi="fa-IR"/>
        </w:rPr>
        <w:t xml:space="preserve"> و تحصیلات تکمیلی</w:t>
      </w:r>
      <w:r w:rsidRPr="00011411">
        <w:rPr>
          <w:rFonts w:hint="cs"/>
          <w:b/>
          <w:bCs/>
          <w:sz w:val="26"/>
          <w:szCs w:val="26"/>
          <w:rtl/>
          <w:lang w:bidi="fa-IR"/>
        </w:rPr>
        <w:t xml:space="preserve"> در سال 1404</w:t>
      </w:r>
    </w:p>
    <w:p w14:paraId="5E0AF496" w14:textId="3044EC5D" w:rsidR="00913EB9" w:rsidRDefault="00E84320" w:rsidP="00EE4324">
      <w:pPr>
        <w:spacing w:line="278" w:lineRule="auto"/>
        <w:jc w:val="both"/>
        <w:rPr>
          <w:kern w:val="2"/>
          <w:sz w:val="26"/>
          <w:szCs w:val="26"/>
          <w:rtl/>
          <w:lang w:bidi="fa-IR"/>
          <w14:ligatures w14:val="standardContextual"/>
        </w:rPr>
      </w:pPr>
      <w:r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    </w:t>
      </w:r>
      <w:r w:rsidR="00913EB9" w:rsidRPr="00913EB9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>معاونت آموزشی</w:t>
      </w:r>
      <w:r w:rsidR="00EF27CD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 </w:t>
      </w:r>
      <w:r w:rsidR="00EE4324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>و تحصیلات تکمیلی دانشگاه</w:t>
      </w:r>
      <w:r w:rsidR="00913EB9" w:rsidRPr="00913EB9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 </w:t>
      </w:r>
      <w:r w:rsidR="00EE4324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به منظور </w:t>
      </w:r>
      <w:r w:rsidR="00913EB9" w:rsidRPr="00913EB9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تحقق سند راهبردی دانشگاه، اقدامات منسجمی را در زمینه‌های مختلف امور اعضای هیأت علمی، دانشجویان، ارتقای کیفیت آموزش و توسعه‌ی مهارت‌های سازمانی انجام داده است. اهم فعالیت‌های این معاونت </w:t>
      </w:r>
      <w:r w:rsidR="003E04EB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به </w:t>
      </w:r>
      <w:r w:rsidR="00913EB9" w:rsidRPr="00913EB9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>شرح زیر است:</w:t>
      </w:r>
    </w:p>
    <w:p w14:paraId="7DFCC16F" w14:textId="39DA4896" w:rsidR="00723907" w:rsidRPr="00723907" w:rsidRDefault="00A2350C" w:rsidP="00723907">
      <w:pPr>
        <w:pStyle w:val="ListParagraph"/>
        <w:numPr>
          <w:ilvl w:val="0"/>
          <w:numId w:val="2"/>
        </w:numPr>
        <w:spacing w:line="278" w:lineRule="auto"/>
        <w:jc w:val="both"/>
        <w:rPr>
          <w:rFonts w:cs="B Titr"/>
          <w:b/>
          <w:bCs/>
          <w:kern w:val="2"/>
          <w:sz w:val="26"/>
          <w:szCs w:val="26"/>
          <w:lang w:bidi="fa-IR"/>
          <w14:ligatures w14:val="standardContextual"/>
        </w:rPr>
      </w:pPr>
      <w:r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در حوزه‌‌‌های مرتبط با </w:t>
      </w:r>
      <w:r w:rsidR="00723907" w:rsidRPr="00723907"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اعضای</w:t>
      </w:r>
      <w:r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محترم</w:t>
      </w:r>
      <w:r w:rsidR="00723907" w:rsidRPr="00723907"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هیأت علمی</w:t>
      </w:r>
    </w:p>
    <w:p w14:paraId="32B0E160" w14:textId="4AD853BE" w:rsidR="00723907" w:rsidRPr="00777DDA" w:rsidRDefault="00723907" w:rsidP="00723907">
      <w:pPr>
        <w:pStyle w:val="ListParagraph"/>
        <w:numPr>
          <w:ilvl w:val="0"/>
          <w:numId w:val="1"/>
        </w:numPr>
        <w:spacing w:line="278" w:lineRule="auto"/>
        <w:jc w:val="both"/>
        <w:rPr>
          <w:b/>
          <w:bCs/>
          <w:kern w:val="2"/>
          <w:sz w:val="26"/>
          <w:szCs w:val="26"/>
          <w:lang w:bidi="fa-IR"/>
          <w14:ligatures w14:val="standardContextual"/>
        </w:rPr>
      </w:pPr>
      <w:r w:rsidRPr="00777DDA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برگزاری 13</w:t>
      </w:r>
      <w:r w:rsidR="00EF27CD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دوره‌</w:t>
      </w:r>
      <w:r w:rsidRPr="00777DDA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توانمندسازی</w:t>
      </w:r>
    </w:p>
    <w:p w14:paraId="33E1DECD" w14:textId="77777777" w:rsidR="00574A00" w:rsidRPr="00011411" w:rsidRDefault="00574A00" w:rsidP="00574A00">
      <w:pPr>
        <w:pStyle w:val="ListParagraph"/>
        <w:numPr>
          <w:ilvl w:val="0"/>
          <w:numId w:val="5"/>
        </w:numPr>
        <w:spacing w:line="278" w:lineRule="auto"/>
        <w:rPr>
          <w:b/>
          <w:bCs/>
          <w:kern w:val="2"/>
          <w:sz w:val="26"/>
          <w:szCs w:val="26"/>
          <w:rtl/>
          <w:lang w:bidi="fa-IR"/>
          <w14:ligatures w14:val="standardContextual"/>
        </w:rPr>
      </w:pPr>
      <w:r w:rsidRPr="00011411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جذب اعضای هیأت علمی جدید</w:t>
      </w:r>
    </w:p>
    <w:p w14:paraId="3E79CAC4" w14:textId="6A6B7594" w:rsidR="007137C9" w:rsidRPr="00382A94" w:rsidRDefault="00EF27CD" w:rsidP="00382A94">
      <w:pPr>
        <w:pStyle w:val="ListParagraph"/>
        <w:numPr>
          <w:ilvl w:val="0"/>
          <w:numId w:val="1"/>
        </w:numPr>
        <w:spacing w:line="278" w:lineRule="auto"/>
        <w:jc w:val="both"/>
        <w:rPr>
          <w:kern w:val="2"/>
          <w:sz w:val="26"/>
          <w:szCs w:val="26"/>
          <w:lang w:bidi="fa-IR"/>
          <w14:ligatures w14:val="standardContextual"/>
        </w:rPr>
      </w:pPr>
      <w:r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بررسی بالغ بر 460 پرونده‌</w:t>
      </w:r>
      <w:r w:rsidR="00EB0A0F" w:rsidRPr="00EB0A0F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م</w:t>
      </w:r>
      <w:r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تقاضیان ترفیع استحقاقی سالیانه‌</w:t>
      </w:r>
      <w:r w:rsidR="00EB0A0F" w:rsidRPr="00EB0A0F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اعضای</w:t>
      </w:r>
      <w:r w:rsidR="00EE4324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محترم</w:t>
      </w:r>
      <w:r w:rsidR="00EB0A0F" w:rsidRPr="00EB0A0F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هیأت علمی</w:t>
      </w:r>
      <w:r w:rsidR="007137C9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</w:t>
      </w:r>
      <w:r w:rsidR="007137C9" w:rsidRPr="00382A94">
        <w:rPr>
          <w:rFonts w:hint="cs"/>
          <w:kern w:val="2"/>
          <w:sz w:val="26"/>
          <w:szCs w:val="26"/>
          <w:rtl/>
          <w:lang w:bidi="fa-IR"/>
          <w14:ligatures w14:val="standardContextual"/>
        </w:rPr>
        <w:t xml:space="preserve"> </w:t>
      </w:r>
    </w:p>
    <w:p w14:paraId="63E9F143" w14:textId="0A417C5E" w:rsidR="007152B3" w:rsidRPr="007152B3" w:rsidRDefault="007152B3" w:rsidP="007152B3">
      <w:pPr>
        <w:pStyle w:val="ListParagraph"/>
        <w:numPr>
          <w:ilvl w:val="0"/>
          <w:numId w:val="1"/>
        </w:numPr>
        <w:jc w:val="both"/>
        <w:rPr>
          <w:b/>
          <w:bCs/>
          <w:sz w:val="26"/>
          <w:szCs w:val="26"/>
          <w:rtl/>
        </w:rPr>
      </w:pPr>
      <w:r w:rsidRPr="007152B3">
        <w:rPr>
          <w:rFonts w:hint="cs"/>
          <w:b/>
          <w:bCs/>
          <w:sz w:val="26"/>
          <w:szCs w:val="26"/>
          <w:rtl/>
        </w:rPr>
        <w:t>بازنگری در شیوه‌نامه، سامانه، دستورالعمل و فرم‌های آموزشی</w:t>
      </w:r>
    </w:p>
    <w:p w14:paraId="768DD77F" w14:textId="5C1CCC26" w:rsidR="00382A94" w:rsidRPr="00C54DCD" w:rsidRDefault="004603A3" w:rsidP="00382A94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b/>
          <w:bCs/>
          <w:kern w:val="2"/>
          <w:sz w:val="24"/>
          <w:szCs w:val="24"/>
          <w14:ligatures w14:val="standardContextual"/>
        </w:rPr>
      </w:pPr>
      <w:r>
        <w:rPr>
          <w:rFonts w:hint="cs"/>
          <w:noProof/>
          <w:kern w:val="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C4074" wp14:editId="127CE833">
                <wp:simplePos x="0" y="0"/>
                <wp:positionH relativeFrom="column">
                  <wp:posOffset>-368495</wp:posOffset>
                </wp:positionH>
                <wp:positionV relativeFrom="paragraph">
                  <wp:posOffset>325658</wp:posOffset>
                </wp:positionV>
                <wp:extent cx="1381467" cy="1018344"/>
                <wp:effectExtent l="19050" t="19050" r="28575" b="29845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467" cy="1018344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FB9F8" w14:textId="1F588A7F" w:rsidR="00BA269B" w:rsidRPr="00BA269B" w:rsidRDefault="00BA269B" w:rsidP="00BA269B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بررسی و اصلاح توسط رؤسای دانشکده‌ها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407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" o:spid="_x0000_s1026" type="#_x0000_t66" style="position:absolute;left:0;text-align:left;margin-left:-29pt;margin-top:25.65pt;width:108.8pt;height:8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" adj="7961" fillcolor="window" strokecolor="#5b9bd5" strokeweight="1pt">
                <v:textbox>
                  <w:txbxContent>
                    <w:p w14:paraId="44CFB9F8" w14:textId="1F588A7F" w:rsidR="00BA269B" w:rsidRPr="00BA269B" w:rsidRDefault="00BA269B" w:rsidP="00BA269B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بررسی و اصلاح توسط رؤسای دانشکده‌ها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kern w:val="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01B6A" wp14:editId="58BF160D">
                <wp:simplePos x="0" y="0"/>
                <wp:positionH relativeFrom="column">
                  <wp:posOffset>995143</wp:posOffset>
                </wp:positionH>
                <wp:positionV relativeFrom="paragraph">
                  <wp:posOffset>325169</wp:posOffset>
                </wp:positionV>
                <wp:extent cx="1141144" cy="1000858"/>
                <wp:effectExtent l="19050" t="19050" r="20955" b="46990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144" cy="1000858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FFAB16" w14:textId="0A4E7F37" w:rsidR="00552353" w:rsidRPr="00BA269B" w:rsidRDefault="00552353" w:rsidP="00552353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و تحلیل در کارگروه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1B6A" id="Arrow: Left 5" o:spid="_x0000_s1027" type="#_x0000_t66" style="position:absolute;left:0;text-align:left;margin-left:78.35pt;margin-top:25.6pt;width:89.85pt;height:7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" adj="9472" fillcolor="window" strokecolor="#5b9bd5" strokeweight="1pt">
                <v:textbox>
                  <w:txbxContent>
                    <w:p w14:paraId="4FFFAB16" w14:textId="0A4E7F37" w:rsidR="00552353" w:rsidRPr="00BA269B" w:rsidRDefault="00552353" w:rsidP="00552353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بررسی </w:t>
                      </w: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و تحلیل در کارگروه</w:t>
                      </w:r>
                    </w:p>
                  </w:txbxContent>
                </v:textbox>
              </v:shape>
            </w:pict>
          </mc:Fallback>
        </mc:AlternateContent>
      </w:r>
      <w:r w:rsidRPr="00C54DCD">
        <w:rPr>
          <w:rFonts w:hint="cs"/>
          <w:b/>
          <w:bCs/>
          <w:noProof/>
          <w:kern w:val="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18284" wp14:editId="567C45DE">
                <wp:simplePos x="0" y="0"/>
                <wp:positionH relativeFrom="column">
                  <wp:posOffset>2163983</wp:posOffset>
                </wp:positionH>
                <wp:positionV relativeFrom="paragraph">
                  <wp:posOffset>316621</wp:posOffset>
                </wp:positionV>
                <wp:extent cx="1133475" cy="1009650"/>
                <wp:effectExtent l="19050" t="19050" r="28575" b="38100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A74EC" w14:textId="623CAFFD" w:rsidR="006B79E4" w:rsidRPr="00BA269B" w:rsidRDefault="00703DEF" w:rsidP="006B79E4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تشکیل </w:t>
                            </w: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کارگروه تخصصی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8284" id="Arrow: Left 4" o:spid="_x0000_s1028" type="#_x0000_t66" style="position:absolute;left:0;text-align:left;margin-left:170.4pt;margin-top:24.95pt;width:89.2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" adj="9620" fillcolor="window" strokecolor="#5b9bd5" strokeweight="1pt">
                <v:textbox>
                  <w:txbxContent>
                    <w:p w14:paraId="08CA74EC" w14:textId="623CAFFD" w:rsidR="006B79E4" w:rsidRPr="00BA269B" w:rsidRDefault="00703DEF" w:rsidP="006B79E4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تشکیل </w:t>
                      </w: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کارگروه تخصصی</w:t>
                      </w:r>
                    </w:p>
                  </w:txbxContent>
                </v:textbox>
              </v:shape>
            </w:pict>
          </mc:Fallback>
        </mc:AlternateContent>
      </w:r>
      <w:r w:rsidRPr="00C54DCD">
        <w:rPr>
          <w:rFonts w:hint="cs"/>
          <w:b/>
          <w:bCs/>
          <w:noProof/>
          <w:kern w:val="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3EE34" wp14:editId="4F8F64A9">
                <wp:simplePos x="0" y="0"/>
                <wp:positionH relativeFrom="column">
                  <wp:posOffset>3326472</wp:posOffset>
                </wp:positionH>
                <wp:positionV relativeFrom="paragraph">
                  <wp:posOffset>298938</wp:posOffset>
                </wp:positionV>
                <wp:extent cx="1149985" cy="1044819"/>
                <wp:effectExtent l="19050" t="19050" r="12065" b="41275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1044819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6CD7B" w14:textId="4C5F8DA9" w:rsidR="006B79E4" w:rsidRPr="00BA269B" w:rsidRDefault="006B79E4" w:rsidP="006B79E4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و تدوین پیش‌نویس اولیه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EE34" id="Arrow: Left 3" o:spid="_x0000_s1029" type="#_x0000_t66" style="position:absolute;left:0;text-align:left;margin-left:261.95pt;margin-top:23.55pt;width:90.55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" adj="9812" fillcolor="window" strokecolor="#5b9bd5" strokeweight="1pt">
                <v:textbox>
                  <w:txbxContent>
                    <w:p w14:paraId="6ED6CD7B" w14:textId="4C5F8DA9" w:rsidR="006B79E4" w:rsidRPr="00BA269B" w:rsidRDefault="006B79E4" w:rsidP="006B79E4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بررسی </w:t>
                      </w: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و تدوین پیش‌نویس اولیه</w:t>
                      </w:r>
                    </w:p>
                  </w:txbxContent>
                </v:textbox>
              </v:shape>
            </w:pict>
          </mc:Fallback>
        </mc:AlternateContent>
      </w:r>
      <w:r w:rsidRPr="00C54DCD">
        <w:rPr>
          <w:rFonts w:hint="cs"/>
          <w:b/>
          <w:bCs/>
          <w:noProof/>
          <w:kern w:val="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B9501" wp14:editId="793E793E">
                <wp:simplePos x="0" y="0"/>
                <wp:positionH relativeFrom="column">
                  <wp:posOffset>4476213</wp:posOffset>
                </wp:positionH>
                <wp:positionV relativeFrom="paragraph">
                  <wp:posOffset>316816</wp:posOffset>
                </wp:positionV>
                <wp:extent cx="1274445" cy="921727"/>
                <wp:effectExtent l="19050" t="19050" r="20955" b="3111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92172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18D70" w14:textId="49B5C737" w:rsidR="006B79E4" w:rsidRPr="00BA269B" w:rsidRDefault="006B79E4" w:rsidP="006B79E4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 w:rsidRPr="00BA269B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و دریافت نظرات از دانشکده‌ها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9501" id="Arrow: Left 2" o:spid="_x0000_s1030" type="#_x0000_t66" style="position:absolute;left:0;text-align:left;margin-left:352.45pt;margin-top:24.95pt;width:100.3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" adj="7811" fillcolor="white [3201]" strokecolor="#5b9bd5 [3208]" strokeweight="1pt">
                <v:textbox>
                  <w:txbxContent>
                    <w:p w14:paraId="1D318D70" w14:textId="49B5C737" w:rsidR="006B79E4" w:rsidRPr="00BA269B" w:rsidRDefault="006B79E4" w:rsidP="006B79E4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ارسال </w:t>
                      </w:r>
                      <w:r w:rsidRPr="00BA269B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و دریافت نظرات از دانشکده‌ها</w:t>
                      </w:r>
                    </w:p>
                  </w:txbxContent>
                </v:textbox>
              </v:shape>
            </w:pict>
          </mc:Fallback>
        </mc:AlternateContent>
      </w:r>
      <w:r w:rsidR="00EF27CD">
        <w:rPr>
          <w:rFonts w:hint="cs"/>
          <w:b/>
          <w:bCs/>
          <w:sz w:val="24"/>
          <w:szCs w:val="24"/>
          <w:rtl/>
        </w:rPr>
        <w:t>بازنگری در شیوه‌نامه‌</w:t>
      </w:r>
      <w:r w:rsidR="007152B3" w:rsidRPr="00C54DCD">
        <w:rPr>
          <w:rFonts w:hint="cs"/>
          <w:b/>
          <w:bCs/>
          <w:sz w:val="24"/>
          <w:szCs w:val="24"/>
          <w:rtl/>
        </w:rPr>
        <w:t xml:space="preserve"> </w:t>
      </w:r>
      <w:r w:rsidR="00382A94" w:rsidRPr="00C54DCD">
        <w:rPr>
          <w:rFonts w:hint="cs"/>
          <w:b/>
          <w:bCs/>
          <w:sz w:val="24"/>
          <w:szCs w:val="24"/>
          <w:rtl/>
        </w:rPr>
        <w:t xml:space="preserve">ترفیع </w:t>
      </w:r>
      <w:r w:rsidR="00AE05F5">
        <w:rPr>
          <w:rFonts w:hint="cs"/>
          <w:b/>
          <w:bCs/>
          <w:sz w:val="24"/>
          <w:szCs w:val="24"/>
          <w:rtl/>
        </w:rPr>
        <w:t>بر اساس مراحل زیر</w:t>
      </w:r>
      <w:r w:rsidR="001A5654">
        <w:rPr>
          <w:rFonts w:hint="cs"/>
          <w:b/>
          <w:bCs/>
          <w:sz w:val="24"/>
          <w:szCs w:val="24"/>
          <w:rtl/>
        </w:rPr>
        <w:t>:</w:t>
      </w:r>
    </w:p>
    <w:p w14:paraId="6B2587DF" w14:textId="52DCB95D" w:rsidR="00382A94" w:rsidRDefault="004603A3" w:rsidP="004603A3">
      <w:pPr>
        <w:tabs>
          <w:tab w:val="left" w:pos="1135"/>
          <w:tab w:val="left" w:pos="2894"/>
          <w:tab w:val="center" w:pos="4680"/>
          <w:tab w:val="left" w:pos="6522"/>
          <w:tab w:val="left" w:pos="8488"/>
        </w:tabs>
        <w:jc w:val="both"/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</w:pPr>
      <w:r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Pr="004603A3">
        <w:rPr>
          <w:rFonts w:ascii="Calibri" w:eastAsia="Calibri" w:hAnsi="Calibri" w:hint="cs"/>
          <w:b/>
          <w:bCs/>
          <w:kern w:val="2"/>
          <w:sz w:val="26"/>
          <w:szCs w:val="26"/>
          <w:rtl/>
          <w14:ligatures w14:val="standardContextual"/>
        </w:rPr>
        <w:t>1</w:t>
      </w:r>
      <w:r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Pr="004603A3">
        <w:rPr>
          <w:rFonts w:ascii="Calibri" w:eastAsia="Calibri" w:hAnsi="Calibri" w:hint="cs"/>
          <w:b/>
          <w:bCs/>
          <w:kern w:val="2"/>
          <w:sz w:val="26"/>
          <w:szCs w:val="26"/>
          <w:rtl/>
          <w14:ligatures w14:val="standardContextual"/>
        </w:rPr>
        <w:t>2</w:t>
      </w:r>
      <w:r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Pr="004603A3">
        <w:rPr>
          <w:rFonts w:ascii="Calibri" w:eastAsia="Calibri" w:hAnsi="Calibri" w:hint="cs"/>
          <w:b/>
          <w:bCs/>
          <w:kern w:val="2"/>
          <w:sz w:val="26"/>
          <w:szCs w:val="26"/>
          <w:rtl/>
          <w14:ligatures w14:val="standardContextual"/>
        </w:rPr>
        <w:t>3</w:t>
      </w:r>
      <w:r w:rsidRPr="004603A3">
        <w:rPr>
          <w:rFonts w:ascii="Calibri" w:eastAsia="Calibri" w:hAnsi="Calibri"/>
          <w:b/>
          <w:bCs/>
          <w:kern w:val="2"/>
          <w:sz w:val="26"/>
          <w:szCs w:val="26"/>
          <w:rtl/>
          <w14:ligatures w14:val="standardContextual"/>
        </w:rPr>
        <w:tab/>
      </w:r>
      <w:r w:rsidRPr="004603A3">
        <w:rPr>
          <w:rFonts w:ascii="Calibri" w:eastAsia="Calibri" w:hAnsi="Calibri" w:hint="cs"/>
          <w:b/>
          <w:bCs/>
          <w:kern w:val="2"/>
          <w:sz w:val="26"/>
          <w:szCs w:val="26"/>
          <w:rtl/>
          <w14:ligatures w14:val="standardContextual"/>
        </w:rPr>
        <w:t>4</w:t>
      </w:r>
      <w:r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Pr="004603A3">
        <w:rPr>
          <w:rFonts w:ascii="Calibri" w:eastAsia="Calibri" w:hAnsi="Calibri" w:hint="cs"/>
          <w:b/>
          <w:bCs/>
          <w:kern w:val="2"/>
          <w:sz w:val="26"/>
          <w:szCs w:val="26"/>
          <w:rtl/>
          <w14:ligatures w14:val="standardContextual"/>
        </w:rPr>
        <w:t>5</w:t>
      </w:r>
    </w:p>
    <w:p w14:paraId="3E2DA41F" w14:textId="3C620036" w:rsidR="00382A94" w:rsidRDefault="00382A94" w:rsidP="00382A94">
      <w:pPr>
        <w:jc w:val="both"/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</w:pPr>
    </w:p>
    <w:p w14:paraId="67CB2E27" w14:textId="0BABD7B5" w:rsidR="00382A94" w:rsidRDefault="00466B2B" w:rsidP="00BB1C9E">
      <w:pPr>
        <w:tabs>
          <w:tab w:val="left" w:pos="983"/>
          <w:tab w:val="left" w:pos="2852"/>
          <w:tab w:val="left" w:pos="5774"/>
        </w:tabs>
        <w:jc w:val="both"/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</w:pPr>
      <w:r>
        <w:rPr>
          <w:rFonts w:hint="cs"/>
          <w:noProof/>
          <w:kern w:val="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AF04B" wp14:editId="76E4B295">
                <wp:simplePos x="0" y="0"/>
                <wp:positionH relativeFrom="column">
                  <wp:posOffset>-367324</wp:posOffset>
                </wp:positionH>
                <wp:positionV relativeFrom="paragraph">
                  <wp:posOffset>231580</wp:posOffset>
                </wp:positionV>
                <wp:extent cx="1423914" cy="1132742"/>
                <wp:effectExtent l="19050" t="19050" r="24130" b="2984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914" cy="113274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706FE" w14:textId="18B277D2" w:rsidR="00466B2B" w:rsidRPr="00BA269B" w:rsidRDefault="00A55613" w:rsidP="00A55613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ناتمام: 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تدوین نهایی بعد از ابلاغ</w:t>
                            </w:r>
                            <w:r w:rsidR="000B1B1D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 آیین‌نام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ه‌ی جدید</w:t>
                            </w:r>
                            <w:r w:rsidR="000B1B1D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E48DF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استخدامی </w:t>
                            </w:r>
                            <w:r w:rsidR="000B1B1D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جدید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04B" id="Arrow: Left 10" o:spid="_x0000_s1031" type="#_x0000_t66" style="position:absolute;left:0;text-align:left;margin-left:-28.9pt;margin-top:18.25pt;width:112.1pt;height:8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" adj="8592" fillcolor="window" strokecolor="#5b9bd5" strokeweight="1pt">
                <v:textbox>
                  <w:txbxContent>
                    <w:p w14:paraId="553706FE" w14:textId="18B277D2" w:rsidR="00466B2B" w:rsidRPr="00BA269B" w:rsidRDefault="00A55613" w:rsidP="00A55613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ناتمام: 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>تدوین نهایی بعد از ابلاغ</w:t>
                      </w:r>
                      <w:r w:rsidR="000B1B1D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 آیین‌نام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ه‌ی جدید</w:t>
                      </w:r>
                      <w:r w:rsidR="000B1B1D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E48DF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استخدامی </w:t>
                      </w:r>
                      <w:r w:rsidR="000B1B1D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جدید </w:t>
                      </w:r>
                    </w:p>
                  </w:txbxContent>
                </v:textbox>
              </v:shape>
            </w:pict>
          </mc:Fallback>
        </mc:AlternateContent>
      </w:r>
      <w:r w:rsidR="005302D5" w:rsidRPr="00C54DCD">
        <w:rPr>
          <w:rFonts w:hint="cs"/>
          <w:b/>
          <w:bCs/>
          <w:noProof/>
          <w:kern w:val="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E625E" wp14:editId="6C84DC7B">
                <wp:simplePos x="0" y="0"/>
                <wp:positionH relativeFrom="column">
                  <wp:posOffset>4402357</wp:posOffset>
                </wp:positionH>
                <wp:positionV relativeFrom="paragraph">
                  <wp:posOffset>276469</wp:posOffset>
                </wp:positionV>
                <wp:extent cx="1331204" cy="921385"/>
                <wp:effectExtent l="19050" t="19050" r="21590" b="31115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204" cy="92138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58449" w14:textId="2B016867" w:rsidR="00B36DE6" w:rsidRPr="00BA269B" w:rsidRDefault="00501382" w:rsidP="00B36DE6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طرح 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585F69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هیأت ر</w:t>
                            </w:r>
                            <w:r w:rsidR="00A55613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ئ</w:t>
                            </w:r>
                            <w:r w:rsidR="00585F69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یسه</w:t>
                            </w:r>
                            <w:r w:rsidR="00A55613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‌ی</w:t>
                            </w:r>
                            <w:r w:rsidR="00373A88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25E" id="Arrow: Left 7" o:spid="_x0000_s1032" type="#_x0000_t66" style="position:absolute;left:0;text-align:left;margin-left:346.65pt;margin-top:21.75pt;width:104.8pt;height:7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" adj="7475" fillcolor="window" strokecolor="#5b9bd5" strokeweight="1pt">
                <v:textbox>
                  <w:txbxContent>
                    <w:p w14:paraId="1A058449" w14:textId="2B016867" w:rsidR="00B36DE6" w:rsidRPr="00BA269B" w:rsidRDefault="00501382" w:rsidP="00B36DE6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طرح 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در </w:t>
                      </w:r>
                      <w:r w:rsidR="00585F69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هیأت ر</w:t>
                      </w:r>
                      <w:r w:rsidR="00A55613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ئ</w:t>
                      </w:r>
                      <w:r w:rsidR="00585F69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یسه</w:t>
                      </w:r>
                      <w:r w:rsidR="00A55613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‌ی</w:t>
                      </w:r>
                      <w:r w:rsidR="00373A88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5302D5" w:rsidRPr="00C54DCD">
        <w:rPr>
          <w:rFonts w:hint="cs"/>
          <w:b/>
          <w:bCs/>
          <w:noProof/>
          <w:kern w:val="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71FD4" wp14:editId="11D3A6D7">
                <wp:simplePos x="0" y="0"/>
                <wp:positionH relativeFrom="column">
                  <wp:posOffset>3018692</wp:posOffset>
                </wp:positionH>
                <wp:positionV relativeFrom="paragraph">
                  <wp:posOffset>211846</wp:posOffset>
                </wp:positionV>
                <wp:extent cx="1378927" cy="1079989"/>
                <wp:effectExtent l="19050" t="19050" r="12065" b="44450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927" cy="1079989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B33E6" w14:textId="6E79B22F" w:rsidR="000062DD" w:rsidRPr="00BA269B" w:rsidRDefault="00373A88" w:rsidP="000062DD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قرار 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گرفتن در دستور کار هیأت امنا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1FD4" id="Arrow: Left 8" o:spid="_x0000_s1033" type="#_x0000_t66" style="position:absolute;left:0;text-align:left;margin-left:237.7pt;margin-top:16.7pt;width:108.6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" adj="8459" fillcolor="window" strokecolor="#5b9bd5" strokeweight="1pt">
                <v:textbox>
                  <w:txbxContent>
                    <w:p w14:paraId="5EAB33E6" w14:textId="6E79B22F" w:rsidR="000062DD" w:rsidRPr="00BA269B" w:rsidRDefault="00373A88" w:rsidP="000062DD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قرار 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>گرفتن در دستور کار هیأت امنا</w:t>
                      </w:r>
                    </w:p>
                  </w:txbxContent>
                </v:textbox>
              </v:shape>
            </w:pict>
          </mc:Fallback>
        </mc:AlternateContent>
      </w:r>
      <w:r w:rsidR="005302D5" w:rsidRPr="00C54DCD">
        <w:rPr>
          <w:rFonts w:hint="cs"/>
          <w:b/>
          <w:bCs/>
          <w:noProof/>
          <w:kern w:val="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FEB07" wp14:editId="406AEC76">
                <wp:simplePos x="0" y="0"/>
                <wp:positionH relativeFrom="column">
                  <wp:posOffset>1047750</wp:posOffset>
                </wp:positionH>
                <wp:positionV relativeFrom="paragraph">
                  <wp:posOffset>75370</wp:posOffset>
                </wp:positionV>
                <wp:extent cx="1967865" cy="1378927"/>
                <wp:effectExtent l="19050" t="19050" r="13335" b="31115"/>
                <wp:wrapNone/>
                <wp:docPr id="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378927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953DE" w14:textId="4B8836EE" w:rsidR="009D609B" w:rsidRPr="00BA269B" w:rsidRDefault="009D609B" w:rsidP="00A55613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خارج 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شدن از دستور کار هیأت امنا به دلیل </w:t>
                            </w:r>
                            <w:r w:rsidR="00A55613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ارسال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 آیین‌نام</w:t>
                            </w:r>
                            <w:r w:rsidR="00A55613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ه‌‌ی چدید</w:t>
                            </w:r>
                            <w:r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 استخدامی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EB07" id="Arrow: Left 9" o:spid="_x0000_s1034" type="#_x0000_t66" style="position:absolute;left:0;text-align:left;margin-left:82.5pt;margin-top:5.95pt;width:154.95pt;height:10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" adj="7568" fillcolor="window" strokecolor="#5b9bd5" strokeweight="1pt">
                <v:textbox>
                  <w:txbxContent>
                    <w:p w14:paraId="108953DE" w14:textId="4B8836EE" w:rsidR="009D609B" w:rsidRPr="00BA269B" w:rsidRDefault="009D609B" w:rsidP="00A55613">
                      <w:pPr>
                        <w:spacing w:line="240" w:lineRule="auto"/>
                        <w:jc w:val="center"/>
                        <w:rPr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خارج 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شدن از دستور کار هیأت امنا به دلیل </w:t>
                      </w:r>
                      <w:r w:rsidR="00A55613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ارسال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 آیین‌نام</w:t>
                      </w:r>
                      <w:r w:rsidR="00A55613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ه‌‌ی چدید</w:t>
                      </w:r>
                      <w:r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 استخدامی </w:t>
                      </w:r>
                    </w:p>
                  </w:txbxContent>
                </v:textbox>
              </v:shape>
            </w:pict>
          </mc:Fallback>
        </mc:AlternateContent>
      </w:r>
      <w:r w:rsidR="008B7AFD"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="008B7AFD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6</w:t>
      </w:r>
      <w:r w:rsidR="00455F73"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="00455F73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7</w:t>
      </w:r>
      <w:r w:rsidR="00BB1C9E"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 w:rsidR="00BB1C9E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8</w:t>
      </w:r>
    </w:p>
    <w:p w14:paraId="168CEB75" w14:textId="52D4C900" w:rsidR="008B7AFD" w:rsidRDefault="004F7453" w:rsidP="004F7453">
      <w:pPr>
        <w:tabs>
          <w:tab w:val="left" w:pos="8405"/>
        </w:tabs>
        <w:jc w:val="both"/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</w:pPr>
      <w:r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  <w:tab/>
      </w:r>
      <w:r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9</w:t>
      </w:r>
    </w:p>
    <w:p w14:paraId="116D51A1" w14:textId="12E58F01" w:rsidR="004603A3" w:rsidRDefault="004603A3" w:rsidP="00382A94">
      <w:pPr>
        <w:jc w:val="both"/>
        <w:rPr>
          <w:rFonts w:ascii="Calibri" w:eastAsia="Calibri" w:hAnsi="Calibri"/>
          <w:kern w:val="2"/>
          <w:sz w:val="26"/>
          <w:szCs w:val="26"/>
          <w:rtl/>
          <w14:ligatures w14:val="standardContextual"/>
        </w:rPr>
      </w:pPr>
    </w:p>
    <w:p w14:paraId="32FAD55A" w14:textId="77777777" w:rsidR="004603A3" w:rsidRPr="00382A94" w:rsidRDefault="004603A3" w:rsidP="00382A94">
      <w:pPr>
        <w:jc w:val="both"/>
        <w:rPr>
          <w:rFonts w:ascii="Calibri" w:eastAsia="Calibri" w:hAnsi="Calibri"/>
          <w:kern w:val="2"/>
          <w:sz w:val="26"/>
          <w:szCs w:val="26"/>
          <w14:ligatures w14:val="standardContextual"/>
        </w:rPr>
      </w:pPr>
    </w:p>
    <w:p w14:paraId="4F24D977" w14:textId="77777777" w:rsidR="00A55613" w:rsidRPr="00A55613" w:rsidRDefault="00A55613" w:rsidP="00A55613">
      <w:pPr>
        <w:pStyle w:val="ListParagraph"/>
        <w:jc w:val="both"/>
        <w:rPr>
          <w:rFonts w:ascii="Calibri" w:eastAsia="Calibri" w:hAnsi="Calibri"/>
          <w:kern w:val="2"/>
          <w:sz w:val="26"/>
          <w:szCs w:val="26"/>
          <w14:ligatures w14:val="standardContextual"/>
        </w:rPr>
      </w:pPr>
    </w:p>
    <w:p w14:paraId="29E4FDDF" w14:textId="2CC803AB" w:rsidR="007152B3" w:rsidRPr="00520A74" w:rsidRDefault="00EF27CD" w:rsidP="00417569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kern w:val="2"/>
          <w:sz w:val="26"/>
          <w:szCs w:val="26"/>
          <w14:ligatures w14:val="standardContextual"/>
        </w:rPr>
      </w:pPr>
      <w:r>
        <w:rPr>
          <w:rFonts w:hint="cs"/>
          <w:sz w:val="26"/>
          <w:szCs w:val="26"/>
          <w:rtl/>
        </w:rPr>
        <w:t>بازنگری در شیوه‌نامه‌‌</w:t>
      </w:r>
      <w:r w:rsidR="00704D71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کلیه‌</w:t>
      </w:r>
      <w:r w:rsidR="007152B3" w:rsidRPr="00382A94">
        <w:rPr>
          <w:rFonts w:hint="cs"/>
          <w:sz w:val="26"/>
          <w:szCs w:val="26"/>
          <w:rtl/>
        </w:rPr>
        <w:t xml:space="preserve"> </w:t>
      </w:r>
      <w:r w:rsidR="007152B3" w:rsidRPr="00382A94">
        <w:rPr>
          <w:sz w:val="26"/>
          <w:szCs w:val="26"/>
          <w:rtl/>
        </w:rPr>
        <w:t xml:space="preserve">مقاطع </w:t>
      </w:r>
      <w:r w:rsidR="007152B3" w:rsidRPr="00382A94">
        <w:rPr>
          <w:rFonts w:hint="cs"/>
          <w:sz w:val="26"/>
          <w:szCs w:val="26"/>
          <w:rtl/>
        </w:rPr>
        <w:t xml:space="preserve">تحصیلی، بازنگری در فرم استاد نمونه، ضوابط دوره‌های توانمندسازی، برنامه‌ریزی درسی، اشتغال، باز </w:t>
      </w:r>
      <w:r>
        <w:rPr>
          <w:rFonts w:hint="cs"/>
          <w:sz w:val="26"/>
          <w:szCs w:val="26"/>
          <w:rtl/>
        </w:rPr>
        <w:t>طراحی گواهی موقت، شهریه‌</w:t>
      </w:r>
      <w:r w:rsidR="007152B3" w:rsidRPr="00382A94">
        <w:rPr>
          <w:rFonts w:hint="cs"/>
          <w:sz w:val="26"/>
          <w:szCs w:val="26"/>
          <w:rtl/>
        </w:rPr>
        <w:t xml:space="preserve"> دانشجویان، طراحی نرم</w:t>
      </w:r>
      <w:r w:rsidR="00A55613">
        <w:rPr>
          <w:rFonts w:hint="cs"/>
          <w:sz w:val="26"/>
          <w:szCs w:val="26"/>
          <w:rtl/>
        </w:rPr>
        <w:t>‌</w:t>
      </w:r>
      <w:r w:rsidR="007152B3" w:rsidRPr="00382A94">
        <w:rPr>
          <w:rFonts w:hint="cs"/>
          <w:sz w:val="26"/>
          <w:szCs w:val="26"/>
          <w:rtl/>
        </w:rPr>
        <w:t xml:space="preserve">افزار ثبت پرونده‌های </w:t>
      </w:r>
      <w:r w:rsidR="007152B3" w:rsidRPr="00382A94">
        <w:rPr>
          <w:rFonts w:hint="cs"/>
          <w:sz w:val="26"/>
          <w:szCs w:val="26"/>
          <w:rtl/>
        </w:rPr>
        <w:lastRenderedPageBreak/>
        <w:t>دانش</w:t>
      </w:r>
      <w:r>
        <w:rPr>
          <w:rFonts w:hint="cs"/>
          <w:sz w:val="26"/>
          <w:szCs w:val="26"/>
          <w:rtl/>
        </w:rPr>
        <w:t>‌</w:t>
      </w:r>
      <w:r w:rsidR="007152B3" w:rsidRPr="00382A94">
        <w:rPr>
          <w:rFonts w:hint="cs"/>
          <w:sz w:val="26"/>
          <w:szCs w:val="26"/>
          <w:rtl/>
        </w:rPr>
        <w:t xml:space="preserve">آموختگان، </w:t>
      </w:r>
      <w:r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ارتقا و به‌روز</w:t>
      </w:r>
      <w:r w:rsidR="007152B3" w:rsidRPr="00382A94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رسانی سامانه</w:t>
      </w:r>
      <w:r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‌</w:t>
      </w:r>
      <w:r w:rsidR="007152B3" w:rsidRPr="00382A94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 xml:space="preserve"> جامع آموزش گلستان و حذف کلیه</w:t>
      </w:r>
      <w:r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‌</w:t>
      </w:r>
      <w:r w:rsidR="007152B3" w:rsidRPr="00382A94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 xml:space="preserve"> درخواست</w:t>
      </w:r>
      <w:r w:rsidR="00417569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‌</w:t>
      </w:r>
      <w:r w:rsidR="007152B3" w:rsidRPr="00382A94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های کاغذی و تبدیل به درخواست</w:t>
      </w:r>
      <w:r w:rsidR="00417569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‌</w:t>
      </w:r>
      <w:r w:rsidR="007152B3" w:rsidRPr="00382A94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های الکترونیک در سامانه</w:t>
      </w:r>
      <w:r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>‌</w:t>
      </w:r>
      <w:r w:rsidR="007152B3" w:rsidRPr="00382A94">
        <w:rPr>
          <w:rFonts w:ascii="Calibri" w:eastAsia="Calibri" w:hAnsi="Calibri" w:hint="cs"/>
          <w:kern w:val="2"/>
          <w:sz w:val="26"/>
          <w:szCs w:val="26"/>
          <w:rtl/>
          <w14:ligatures w14:val="standardContextual"/>
        </w:rPr>
        <w:t xml:space="preserve"> جامع آموزشی گلستان </w:t>
      </w:r>
      <w:r w:rsidR="007152B3" w:rsidRPr="00382A94">
        <w:rPr>
          <w:rFonts w:hint="cs"/>
          <w:sz w:val="26"/>
          <w:szCs w:val="26"/>
          <w:rtl/>
        </w:rPr>
        <w:t>از جمله این موارد است.</w:t>
      </w:r>
    </w:p>
    <w:p w14:paraId="1FDF276E" w14:textId="5571D0F9" w:rsidR="00E57731" w:rsidRPr="00E57731" w:rsidRDefault="00A2350C" w:rsidP="00A2350C">
      <w:pPr>
        <w:pStyle w:val="ListParagraph"/>
        <w:numPr>
          <w:ilvl w:val="0"/>
          <w:numId w:val="2"/>
        </w:numPr>
        <w:spacing w:line="278" w:lineRule="auto"/>
        <w:jc w:val="both"/>
        <w:rPr>
          <w:rFonts w:cs="B Titr"/>
          <w:b/>
          <w:bCs/>
          <w:kern w:val="2"/>
          <w:sz w:val="26"/>
          <w:szCs w:val="26"/>
          <w:rtl/>
          <w:lang w:bidi="fa-IR"/>
          <w14:ligatures w14:val="standardContextual"/>
        </w:rPr>
      </w:pPr>
      <w:r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در حوزه‌‌‌های مرتبط با امور آموزشی</w:t>
      </w:r>
      <w:r w:rsidRPr="00E57731"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</w:t>
      </w:r>
      <w:r w:rsidR="00E57731" w:rsidRPr="00E57731"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دانشجو</w:t>
      </w:r>
      <w:r w:rsidR="00EF27CD"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یان</w:t>
      </w:r>
      <w:r>
        <w:rPr>
          <w:rFonts w:cs="B Titr"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 گرانقدر</w:t>
      </w:r>
    </w:p>
    <w:p w14:paraId="37519C3F" w14:textId="3DF7EA92" w:rsidR="0054524D" w:rsidRPr="00520A74" w:rsidRDefault="00EF27CD" w:rsidP="00520A74">
      <w:pPr>
        <w:pStyle w:val="ListParagraph"/>
        <w:numPr>
          <w:ilvl w:val="0"/>
          <w:numId w:val="3"/>
        </w:numPr>
        <w:spacing w:line="278" w:lineRule="auto"/>
        <w:jc w:val="both"/>
        <w:rPr>
          <w:b/>
          <w:bCs/>
          <w:kern w:val="2"/>
          <w:sz w:val="26"/>
          <w:szCs w:val="26"/>
          <w:rtl/>
          <w:lang w:bidi="fa-IR"/>
          <w14:ligatures w14:val="standardContextual"/>
        </w:rPr>
      </w:pPr>
      <w:r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ثبت نام و پذیرش دانشجویان نو</w:t>
      </w:r>
      <w:r w:rsidR="0000640B" w:rsidRPr="00E57731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>ورود</w:t>
      </w:r>
      <w:r w:rsidR="00520A74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: </w:t>
      </w:r>
      <w:r w:rsidR="0054524D" w:rsidRPr="00520A74">
        <w:rPr>
          <w:sz w:val="26"/>
          <w:szCs w:val="26"/>
          <w:rtl/>
        </w:rPr>
        <w:t>ثبت</w:t>
      </w:r>
      <w:r w:rsidR="0054524D" w:rsidRPr="00520A74">
        <w:rPr>
          <w:rFonts w:hint="cs"/>
          <w:sz w:val="26"/>
          <w:szCs w:val="26"/>
          <w:rtl/>
        </w:rPr>
        <w:t xml:space="preserve"> </w:t>
      </w:r>
      <w:r w:rsidR="0054524D" w:rsidRPr="00520A74">
        <w:rPr>
          <w:sz w:val="26"/>
          <w:szCs w:val="26"/>
          <w:rtl/>
        </w:rPr>
        <w:t>نام و پذ</w:t>
      </w:r>
      <w:r w:rsidR="0054524D" w:rsidRPr="00520A74">
        <w:rPr>
          <w:rFonts w:hint="cs"/>
          <w:sz w:val="26"/>
          <w:szCs w:val="26"/>
          <w:rtl/>
        </w:rPr>
        <w:t>ی</w:t>
      </w:r>
      <w:r w:rsidR="0054524D" w:rsidRPr="00520A74">
        <w:rPr>
          <w:rFonts w:hint="eastAsia"/>
          <w:sz w:val="26"/>
          <w:szCs w:val="26"/>
          <w:rtl/>
        </w:rPr>
        <w:t>رش</w:t>
      </w:r>
      <w:r w:rsidR="0054524D" w:rsidRPr="00520A74">
        <w:rPr>
          <w:sz w:val="26"/>
          <w:szCs w:val="26"/>
          <w:rtl/>
        </w:rPr>
        <w:t xml:space="preserve"> 19</w:t>
      </w:r>
      <w:r w:rsidR="0054524D" w:rsidRPr="00520A74">
        <w:rPr>
          <w:rFonts w:hint="cs"/>
          <w:sz w:val="26"/>
          <w:szCs w:val="26"/>
          <w:rtl/>
        </w:rPr>
        <w:t>79</w:t>
      </w:r>
      <w:r w:rsidR="0016237A">
        <w:rPr>
          <w:rFonts w:hint="cs"/>
          <w:sz w:val="26"/>
          <w:szCs w:val="26"/>
          <w:rtl/>
        </w:rPr>
        <w:t xml:space="preserve"> </w:t>
      </w:r>
      <w:r w:rsidR="0054524D" w:rsidRPr="00520A74">
        <w:rPr>
          <w:sz w:val="26"/>
          <w:szCs w:val="26"/>
          <w:rtl/>
        </w:rPr>
        <w:t>دانشجو</w:t>
      </w:r>
      <w:r w:rsidR="0054524D" w:rsidRPr="00520A74">
        <w:rPr>
          <w:rFonts w:hint="cs"/>
          <w:sz w:val="26"/>
          <w:szCs w:val="26"/>
          <w:rtl/>
        </w:rPr>
        <w:t>ی</w:t>
      </w:r>
      <w:r w:rsidR="0054524D" w:rsidRPr="00520A74">
        <w:rPr>
          <w:sz w:val="26"/>
          <w:szCs w:val="26"/>
          <w:rtl/>
        </w:rPr>
        <w:t xml:space="preserve"> مقطع کارشناس</w:t>
      </w:r>
      <w:r w:rsidR="0054524D" w:rsidRPr="00520A74">
        <w:rPr>
          <w:rFonts w:hint="cs"/>
          <w:sz w:val="26"/>
          <w:szCs w:val="26"/>
          <w:rtl/>
        </w:rPr>
        <w:t>ی</w:t>
      </w:r>
      <w:r w:rsidR="0016237A">
        <w:rPr>
          <w:rFonts w:hint="cs"/>
          <w:sz w:val="26"/>
          <w:szCs w:val="26"/>
          <w:rtl/>
        </w:rPr>
        <w:t>،</w:t>
      </w:r>
      <w:r w:rsidR="0054524D" w:rsidRPr="00520A74">
        <w:rPr>
          <w:sz w:val="26"/>
          <w:szCs w:val="26"/>
          <w:rtl/>
        </w:rPr>
        <w:t xml:space="preserve"> </w:t>
      </w:r>
      <w:r w:rsidR="0054524D" w:rsidRPr="00520A74">
        <w:rPr>
          <w:rFonts w:hint="cs"/>
          <w:sz w:val="26"/>
          <w:szCs w:val="26"/>
          <w:rtl/>
        </w:rPr>
        <w:t xml:space="preserve">1018 </w:t>
      </w:r>
      <w:r w:rsidR="0054524D" w:rsidRPr="00520A74">
        <w:rPr>
          <w:sz w:val="26"/>
          <w:szCs w:val="26"/>
          <w:rtl/>
        </w:rPr>
        <w:t>دانشجو</w:t>
      </w:r>
      <w:r w:rsidR="0054524D" w:rsidRPr="00520A74">
        <w:rPr>
          <w:rFonts w:hint="cs"/>
          <w:sz w:val="26"/>
          <w:szCs w:val="26"/>
          <w:rtl/>
        </w:rPr>
        <w:t>ی</w:t>
      </w:r>
      <w:r w:rsidR="0054524D" w:rsidRPr="00520A74">
        <w:rPr>
          <w:sz w:val="26"/>
          <w:szCs w:val="26"/>
          <w:rtl/>
        </w:rPr>
        <w:t xml:space="preserve"> مقطع کارشناس</w:t>
      </w:r>
      <w:r w:rsidR="0054524D" w:rsidRPr="00520A74">
        <w:rPr>
          <w:rFonts w:hint="cs"/>
          <w:sz w:val="26"/>
          <w:szCs w:val="26"/>
          <w:rtl/>
        </w:rPr>
        <w:t>ی</w:t>
      </w:r>
      <w:r w:rsidR="000644BB">
        <w:rPr>
          <w:sz w:val="26"/>
          <w:szCs w:val="26"/>
          <w:rtl/>
        </w:rPr>
        <w:t xml:space="preserve"> ارشد و</w:t>
      </w:r>
      <w:r w:rsidR="0054524D" w:rsidRPr="00520A74">
        <w:rPr>
          <w:sz w:val="26"/>
          <w:szCs w:val="26"/>
          <w:rtl/>
        </w:rPr>
        <w:t xml:space="preserve"> </w:t>
      </w:r>
      <w:r w:rsidR="0054524D" w:rsidRPr="00520A74">
        <w:rPr>
          <w:rFonts w:hint="cs"/>
          <w:sz w:val="26"/>
          <w:szCs w:val="26"/>
          <w:rtl/>
        </w:rPr>
        <w:t xml:space="preserve">210 </w:t>
      </w:r>
      <w:r w:rsidR="0054524D" w:rsidRPr="00520A74">
        <w:rPr>
          <w:sz w:val="26"/>
          <w:szCs w:val="26"/>
          <w:rtl/>
        </w:rPr>
        <w:t>دانشجو در مقطع دکتر</w:t>
      </w:r>
      <w:r w:rsidR="0054524D" w:rsidRPr="00520A74">
        <w:rPr>
          <w:rFonts w:hint="cs"/>
          <w:sz w:val="26"/>
          <w:szCs w:val="26"/>
          <w:rtl/>
        </w:rPr>
        <w:t>ی</w:t>
      </w:r>
      <w:r w:rsidR="000644BB">
        <w:rPr>
          <w:rFonts w:hint="cs"/>
          <w:sz w:val="26"/>
          <w:szCs w:val="26"/>
          <w:rtl/>
        </w:rPr>
        <w:t>.</w:t>
      </w:r>
      <w:r w:rsidR="0054524D" w:rsidRPr="00520A74">
        <w:rPr>
          <w:rFonts w:hint="cs"/>
          <w:sz w:val="26"/>
          <w:szCs w:val="26"/>
          <w:rtl/>
        </w:rPr>
        <w:t xml:space="preserve"> </w:t>
      </w:r>
    </w:p>
    <w:p w14:paraId="04D99288" w14:textId="5C44F0CA" w:rsidR="001C6427" w:rsidRDefault="001C6427" w:rsidP="001C6427">
      <w:pPr>
        <w:pStyle w:val="ListParagraph"/>
        <w:numPr>
          <w:ilvl w:val="0"/>
          <w:numId w:val="5"/>
        </w:numPr>
        <w:spacing w:line="278" w:lineRule="auto"/>
        <w:jc w:val="both"/>
        <w:rPr>
          <w:b/>
          <w:bCs/>
          <w:kern w:val="2"/>
          <w:sz w:val="26"/>
          <w:szCs w:val="26"/>
          <w:lang w:bidi="fa-IR"/>
          <w14:ligatures w14:val="standardContextual"/>
        </w:rPr>
      </w:pPr>
      <w:r w:rsidRPr="00011411">
        <w:rPr>
          <w:rFonts w:hint="cs"/>
          <w:b/>
          <w:bCs/>
          <w:kern w:val="2"/>
          <w:sz w:val="26"/>
          <w:szCs w:val="26"/>
          <w:rtl/>
          <w:lang w:bidi="fa-IR"/>
          <w14:ligatures w14:val="standardContextual"/>
        </w:rPr>
        <w:t xml:space="preserve">فعال‌سازی شورای مشورتی ارتقای مهارت‌افزایی و اشتغال‌پذیری </w:t>
      </w:r>
    </w:p>
    <w:p w14:paraId="3DCA0F58" w14:textId="649FCC19" w:rsidR="00CA3AA1" w:rsidRDefault="00CA3AA1" w:rsidP="00CA3AA1">
      <w:pPr>
        <w:pStyle w:val="ListParagraph"/>
        <w:numPr>
          <w:ilvl w:val="0"/>
          <w:numId w:val="5"/>
        </w:numPr>
        <w:spacing w:line="278" w:lineRule="auto"/>
        <w:jc w:val="both"/>
        <w:rPr>
          <w:b/>
          <w:bCs/>
          <w:sz w:val="26"/>
          <w:szCs w:val="26"/>
        </w:rPr>
      </w:pPr>
      <w:r w:rsidRPr="00011411">
        <w:rPr>
          <w:rFonts w:hint="cs"/>
          <w:b/>
          <w:bCs/>
          <w:sz w:val="26"/>
          <w:szCs w:val="26"/>
          <w:rtl/>
        </w:rPr>
        <w:t>بررسی و ثبت‌نام متقاضیان اس</w:t>
      </w:r>
      <w:r w:rsidR="00EF27CD">
        <w:rPr>
          <w:rFonts w:hint="cs"/>
          <w:b/>
          <w:bCs/>
          <w:sz w:val="26"/>
          <w:szCs w:val="26"/>
          <w:rtl/>
        </w:rPr>
        <w:t>تعداد درخشان و سی و یکمین دوره‌</w:t>
      </w:r>
      <w:r w:rsidRPr="00011411">
        <w:rPr>
          <w:rFonts w:hint="cs"/>
          <w:b/>
          <w:bCs/>
          <w:sz w:val="26"/>
          <w:szCs w:val="26"/>
          <w:rtl/>
        </w:rPr>
        <w:t xml:space="preserve"> المپیاد دانشجویی</w:t>
      </w:r>
    </w:p>
    <w:p w14:paraId="67B6DDE8" w14:textId="77777777" w:rsidR="00574A00" w:rsidRPr="00011411" w:rsidRDefault="00574A00" w:rsidP="00574A00">
      <w:pPr>
        <w:pStyle w:val="ListParagraph"/>
        <w:numPr>
          <w:ilvl w:val="0"/>
          <w:numId w:val="5"/>
        </w:numPr>
        <w:spacing w:line="278" w:lineRule="auto"/>
        <w:jc w:val="both"/>
        <w:rPr>
          <w:b/>
          <w:bCs/>
          <w:sz w:val="26"/>
          <w:szCs w:val="26"/>
        </w:rPr>
      </w:pPr>
      <w:r w:rsidRPr="00011411">
        <w:rPr>
          <w:rFonts w:hint="cs"/>
          <w:b/>
          <w:bCs/>
          <w:sz w:val="26"/>
          <w:szCs w:val="26"/>
          <w:rtl/>
        </w:rPr>
        <w:t xml:space="preserve">برگزاری کارگاه آموزشی طرح شهید وزوایی مختص دانشجویان </w:t>
      </w:r>
    </w:p>
    <w:p w14:paraId="69DC26D1" w14:textId="5ED43E71" w:rsidR="00CA3AA1" w:rsidRPr="00F72CD7" w:rsidRDefault="007152B3" w:rsidP="000644BB">
      <w:pPr>
        <w:pStyle w:val="ListParagraph"/>
        <w:numPr>
          <w:ilvl w:val="0"/>
          <w:numId w:val="5"/>
        </w:numPr>
        <w:spacing w:line="278" w:lineRule="auto"/>
        <w:jc w:val="both"/>
        <w:rPr>
          <w:b/>
          <w:bCs/>
          <w:kern w:val="2"/>
          <w:sz w:val="26"/>
          <w:szCs w:val="26"/>
          <w:lang w:bidi="fa-IR"/>
          <w14:ligatures w14:val="standardContextual"/>
        </w:rPr>
      </w:pPr>
      <w:r w:rsidRPr="00011411">
        <w:rPr>
          <w:rFonts w:ascii="Vazirmatn" w:hAnsi="Vazirmatn"/>
          <w:b/>
          <w:bCs/>
          <w:color w:val="000000"/>
          <w:sz w:val="26"/>
          <w:szCs w:val="26"/>
          <w:shd w:val="clear" w:color="auto" w:fill="FFFFFF"/>
          <w:rtl/>
        </w:rPr>
        <w:t>فراهم کردن بستر و پشتیبانی از برگزاری کلاس</w:t>
      </w:r>
      <w:r w:rsidR="000644BB">
        <w:rPr>
          <w:rFonts w:ascii="Vazirmatn" w:hAnsi="Vazirmatn" w:hint="cs"/>
          <w:b/>
          <w:bCs/>
          <w:color w:val="000000"/>
          <w:sz w:val="26"/>
          <w:szCs w:val="26"/>
          <w:shd w:val="clear" w:color="auto" w:fill="FFFFFF"/>
          <w:rtl/>
        </w:rPr>
        <w:t>‌</w:t>
      </w:r>
      <w:r w:rsidRPr="00011411">
        <w:rPr>
          <w:rFonts w:ascii="Vazirmatn" w:hAnsi="Vazirmatn"/>
          <w:b/>
          <w:bCs/>
          <w:color w:val="000000"/>
          <w:sz w:val="26"/>
          <w:szCs w:val="26"/>
          <w:shd w:val="clear" w:color="auto" w:fill="FFFFFF"/>
          <w:rtl/>
        </w:rPr>
        <w:t>های آموزشی به</w:t>
      </w:r>
      <w:r w:rsidR="000644BB">
        <w:rPr>
          <w:rFonts w:ascii="Vazirmatn" w:hAnsi="Vazirmatn"/>
          <w:b/>
          <w:bCs/>
          <w:color w:val="000000"/>
          <w:sz w:val="26"/>
          <w:szCs w:val="26"/>
          <w:shd w:val="clear" w:color="auto" w:fill="FFFFFF"/>
          <w:rtl/>
        </w:rPr>
        <w:t xml:space="preserve"> صورت الکترونیکی در تمامی مقاطع</w:t>
      </w:r>
      <w:r w:rsidR="000644BB">
        <w:rPr>
          <w:rFonts w:ascii="Vazirmatn" w:hAnsi="Vazirmatn" w:hint="cs"/>
          <w:b/>
          <w:bCs/>
          <w:color w:val="000000"/>
          <w:sz w:val="26"/>
          <w:szCs w:val="26"/>
          <w:shd w:val="clear" w:color="auto" w:fill="FFFFFF"/>
          <w:rtl/>
        </w:rPr>
        <w:t>؛ و دفاع از پایان‌نامه و رساله در مقاطع کارشناسی ارشد و دکتری</w:t>
      </w:r>
      <w:r w:rsidR="00285114">
        <w:rPr>
          <w:rFonts w:ascii="Vazirmatn" w:hAnsi="Vazirmat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به صورت مجازی در سامانه آموزش آزاد و مجازی</w:t>
      </w:r>
      <w:r w:rsidR="000644BB">
        <w:rPr>
          <w:rFonts w:ascii="Vazirmatn" w:hAnsi="Vazirmatn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</w:p>
    <w:p w14:paraId="607E42DA" w14:textId="425B5E0B" w:rsidR="001C6427" w:rsidRPr="00BD39ED" w:rsidRDefault="00F72CD7" w:rsidP="001C6427">
      <w:pPr>
        <w:pStyle w:val="ListParagraph"/>
        <w:numPr>
          <w:ilvl w:val="0"/>
          <w:numId w:val="5"/>
        </w:numPr>
        <w:spacing w:line="278" w:lineRule="auto"/>
        <w:jc w:val="both"/>
        <w:rPr>
          <w:kern w:val="2"/>
          <w:sz w:val="26"/>
          <w:szCs w:val="26"/>
          <w:lang w:bidi="fa-IR"/>
          <w14:ligatures w14:val="standardContextual"/>
        </w:rPr>
      </w:pPr>
      <w:r w:rsidRPr="00F72CD7">
        <w:rPr>
          <w:rFonts w:ascii="Vazirmatn" w:hAnsi="Vazirmatn"/>
          <w:b/>
          <w:bCs/>
          <w:color w:val="000000"/>
          <w:sz w:val="26"/>
          <w:szCs w:val="26"/>
          <w:shd w:val="clear" w:color="auto" w:fill="FFFFFF"/>
          <w:rtl/>
        </w:rPr>
        <w:t>برگزاری دوره</w:t>
      </w:r>
      <w:r>
        <w:rPr>
          <w:rFonts w:hint="cs"/>
          <w:rtl/>
        </w:rPr>
        <w:t>‌</w:t>
      </w:r>
      <w:r w:rsidRPr="00F72CD7">
        <w:rPr>
          <w:rFonts w:ascii="Vazirmatn" w:hAnsi="Vazirmatn"/>
          <w:b/>
          <w:bCs/>
          <w:color w:val="000000"/>
          <w:sz w:val="26"/>
          <w:szCs w:val="26"/>
          <w:shd w:val="clear" w:color="auto" w:fill="FFFFFF"/>
          <w:rtl/>
        </w:rPr>
        <w:t>های آموزش</w:t>
      </w:r>
      <w:r>
        <w:rPr>
          <w:rFonts w:ascii="Vazirmatn" w:hAnsi="Vazirmat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آزاد مانند</w:t>
      </w:r>
      <w:r w:rsidRPr="00F72CD7">
        <w:rPr>
          <w:rFonts w:ascii="Vazirmatn" w:hAnsi="Vazirmatn"/>
          <w:b/>
          <w:bCs/>
          <w:color w:val="000000"/>
          <w:sz w:val="26"/>
          <w:szCs w:val="26"/>
          <w:shd w:val="clear" w:color="auto" w:fill="FFFFFF"/>
          <w:rtl/>
        </w:rPr>
        <w:t xml:space="preserve"> نظام مهندسی</w:t>
      </w:r>
      <w:r>
        <w:rPr>
          <w:rFonts w:ascii="Vazirmatn" w:hAnsi="Vazirmatn" w:hint="cs"/>
          <w:b/>
          <w:bCs/>
          <w:color w:val="000000"/>
          <w:sz w:val="26"/>
          <w:szCs w:val="26"/>
          <w:shd w:val="clear" w:color="auto" w:fill="FFFFFF"/>
          <w:rtl/>
        </w:rPr>
        <w:t>، زبان آلمانی، چینی، انگلیسی و...</w:t>
      </w:r>
    </w:p>
    <w:p w14:paraId="4633A131" w14:textId="5E27481F" w:rsidR="00BD39ED" w:rsidRPr="002A25CC" w:rsidRDefault="00BD39ED" w:rsidP="004D5D51">
      <w:pPr>
        <w:pStyle w:val="ListParagraph"/>
        <w:numPr>
          <w:ilvl w:val="0"/>
          <w:numId w:val="5"/>
        </w:numPr>
        <w:spacing w:line="278" w:lineRule="auto"/>
        <w:jc w:val="both"/>
        <w:rPr>
          <w:kern w:val="2"/>
          <w:sz w:val="26"/>
          <w:szCs w:val="26"/>
          <w:lang w:bidi="fa-IR"/>
          <w14:ligatures w14:val="standardContextual"/>
        </w:rPr>
      </w:pPr>
      <w:r w:rsidRPr="00CB29B8">
        <w:rPr>
          <w:rFonts w:hint="cs"/>
          <w:b/>
          <w:bCs/>
          <w:sz w:val="26"/>
          <w:szCs w:val="26"/>
          <w:rtl/>
        </w:rPr>
        <w:t>سامان</w:t>
      </w:r>
      <w:r w:rsidR="004D5D51">
        <w:rPr>
          <w:rFonts w:hint="cs"/>
          <w:b/>
          <w:bCs/>
          <w:sz w:val="26"/>
          <w:szCs w:val="26"/>
          <w:rtl/>
        </w:rPr>
        <w:t>‌</w:t>
      </w:r>
      <w:r w:rsidRPr="00CB29B8">
        <w:rPr>
          <w:rFonts w:hint="cs"/>
          <w:b/>
          <w:bCs/>
          <w:sz w:val="26"/>
          <w:szCs w:val="26"/>
          <w:rtl/>
        </w:rPr>
        <w:t>دهی درخواست</w:t>
      </w:r>
      <w:r>
        <w:rPr>
          <w:rFonts w:hint="cs"/>
          <w:b/>
          <w:bCs/>
          <w:sz w:val="26"/>
          <w:szCs w:val="26"/>
          <w:rtl/>
        </w:rPr>
        <w:t>‌</w:t>
      </w:r>
      <w:r w:rsidRPr="00CB29B8">
        <w:rPr>
          <w:rFonts w:hint="cs"/>
          <w:b/>
          <w:bCs/>
          <w:sz w:val="26"/>
          <w:szCs w:val="26"/>
          <w:rtl/>
        </w:rPr>
        <w:t xml:space="preserve">های </w:t>
      </w:r>
      <w:r w:rsidR="004D5D51">
        <w:rPr>
          <w:rFonts w:hint="cs"/>
          <w:b/>
          <w:bCs/>
          <w:sz w:val="26"/>
          <w:szCs w:val="26"/>
          <w:rtl/>
        </w:rPr>
        <w:t xml:space="preserve">دانشجویان متقاضی </w:t>
      </w:r>
      <w:r w:rsidRPr="00CB29B8">
        <w:rPr>
          <w:rFonts w:hint="cs"/>
          <w:b/>
          <w:bCs/>
          <w:sz w:val="26"/>
          <w:szCs w:val="26"/>
          <w:rtl/>
        </w:rPr>
        <w:t>مهمان</w:t>
      </w:r>
      <w:r>
        <w:rPr>
          <w:rFonts w:hint="cs"/>
          <w:b/>
          <w:bCs/>
          <w:sz w:val="26"/>
          <w:szCs w:val="26"/>
          <w:rtl/>
        </w:rPr>
        <w:t>ی</w:t>
      </w:r>
      <w:r w:rsidR="004D5D51">
        <w:rPr>
          <w:rFonts w:hint="cs"/>
          <w:b/>
          <w:bCs/>
          <w:sz w:val="26"/>
          <w:szCs w:val="26"/>
          <w:rtl/>
        </w:rPr>
        <w:t xml:space="preserve"> و انتقال</w:t>
      </w:r>
    </w:p>
    <w:p w14:paraId="6AF79134" w14:textId="3405495E" w:rsidR="002D330B" w:rsidRPr="00E332FC" w:rsidRDefault="002A25CC" w:rsidP="00E332FC">
      <w:pPr>
        <w:pStyle w:val="ListParagraph"/>
        <w:numPr>
          <w:ilvl w:val="0"/>
          <w:numId w:val="5"/>
        </w:numPr>
        <w:spacing w:line="278" w:lineRule="auto"/>
        <w:jc w:val="both"/>
        <w:rPr>
          <w:kern w:val="2"/>
          <w:sz w:val="26"/>
          <w:szCs w:val="26"/>
          <w:lang w:bidi="fa-IR"/>
          <w14:ligatures w14:val="standardContextual"/>
        </w:rPr>
      </w:pPr>
      <w:r w:rsidRPr="004F1E37">
        <w:rPr>
          <w:rFonts w:hint="cs"/>
          <w:b/>
          <w:bCs/>
          <w:sz w:val="26"/>
          <w:szCs w:val="26"/>
          <w:rtl/>
        </w:rPr>
        <w:t>ساخت بایگانی پرونده‌های راکد در مدیریت امور آموزشی</w:t>
      </w:r>
    </w:p>
    <w:p w14:paraId="422FFA94" w14:textId="2DB1A197" w:rsidR="00894369" w:rsidRPr="0044205C" w:rsidRDefault="00894369" w:rsidP="003528DC">
      <w:pPr>
        <w:spacing w:line="278" w:lineRule="auto"/>
        <w:jc w:val="both"/>
        <w:rPr>
          <w:kern w:val="2"/>
          <w:sz w:val="26"/>
          <w:szCs w:val="26"/>
          <w:rtl/>
          <w:lang w:bidi="fa-IR"/>
          <w14:ligatures w14:val="standardContextual"/>
        </w:rPr>
      </w:pPr>
    </w:p>
    <w:p w14:paraId="51BFEFF3" w14:textId="6A086951" w:rsidR="00472640" w:rsidRPr="00011411" w:rsidRDefault="00472640" w:rsidP="00D016E5">
      <w:pPr>
        <w:spacing w:line="278" w:lineRule="auto"/>
        <w:jc w:val="both"/>
        <w:rPr>
          <w:sz w:val="26"/>
          <w:szCs w:val="26"/>
        </w:rPr>
      </w:pPr>
    </w:p>
    <w:sectPr w:rsidR="00472640" w:rsidRPr="00011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C4A4" w14:textId="77777777" w:rsidR="004708CB" w:rsidRDefault="004708CB" w:rsidP="006329FC">
      <w:pPr>
        <w:spacing w:after="0" w:line="240" w:lineRule="auto"/>
      </w:pPr>
      <w:r>
        <w:separator/>
      </w:r>
    </w:p>
  </w:endnote>
  <w:endnote w:type="continuationSeparator" w:id="0">
    <w:p w14:paraId="7F733C95" w14:textId="77777777" w:rsidR="004708CB" w:rsidRDefault="004708CB" w:rsidP="0063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D558" w14:textId="77777777" w:rsidR="004708CB" w:rsidRDefault="004708CB" w:rsidP="006329FC">
      <w:pPr>
        <w:spacing w:after="0" w:line="240" w:lineRule="auto"/>
      </w:pPr>
      <w:r>
        <w:separator/>
      </w:r>
    </w:p>
  </w:footnote>
  <w:footnote w:type="continuationSeparator" w:id="0">
    <w:p w14:paraId="25652538" w14:textId="77777777" w:rsidR="004708CB" w:rsidRDefault="004708CB" w:rsidP="00632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425"/>
    <w:multiLevelType w:val="hybridMultilevel"/>
    <w:tmpl w:val="612430AC"/>
    <w:lvl w:ilvl="0" w:tplc="AF72311C">
      <w:start w:val="3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77A3"/>
    <w:multiLevelType w:val="hybridMultilevel"/>
    <w:tmpl w:val="FF6E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740E"/>
    <w:multiLevelType w:val="hybridMultilevel"/>
    <w:tmpl w:val="FF6EA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EBC"/>
    <w:multiLevelType w:val="hybridMultilevel"/>
    <w:tmpl w:val="BF20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0EA4"/>
    <w:multiLevelType w:val="hybridMultilevel"/>
    <w:tmpl w:val="FF6EA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427"/>
    <w:multiLevelType w:val="hybridMultilevel"/>
    <w:tmpl w:val="06043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80548">
    <w:abstractNumId w:val="3"/>
  </w:num>
  <w:num w:numId="2" w16cid:durableId="537202991">
    <w:abstractNumId w:val="0"/>
  </w:num>
  <w:num w:numId="3" w16cid:durableId="583996007">
    <w:abstractNumId w:val="1"/>
  </w:num>
  <w:num w:numId="4" w16cid:durableId="1612862570">
    <w:abstractNumId w:val="2"/>
  </w:num>
  <w:num w:numId="5" w16cid:durableId="69470263">
    <w:abstractNumId w:val="5"/>
  </w:num>
  <w:num w:numId="6" w16cid:durableId="174984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10"/>
    <w:rsid w:val="000062DD"/>
    <w:rsid w:val="0000640B"/>
    <w:rsid w:val="00007AAF"/>
    <w:rsid w:val="00011411"/>
    <w:rsid w:val="000206F2"/>
    <w:rsid w:val="00023FA8"/>
    <w:rsid w:val="000518DD"/>
    <w:rsid w:val="000644BB"/>
    <w:rsid w:val="0006759B"/>
    <w:rsid w:val="00076AC1"/>
    <w:rsid w:val="000B1B1D"/>
    <w:rsid w:val="000B2C06"/>
    <w:rsid w:val="000C58CF"/>
    <w:rsid w:val="000C6032"/>
    <w:rsid w:val="000E5534"/>
    <w:rsid w:val="000F127A"/>
    <w:rsid w:val="001126DA"/>
    <w:rsid w:val="00122BF4"/>
    <w:rsid w:val="00147242"/>
    <w:rsid w:val="0016237A"/>
    <w:rsid w:val="00162986"/>
    <w:rsid w:val="0017014A"/>
    <w:rsid w:val="001748F8"/>
    <w:rsid w:val="001A5654"/>
    <w:rsid w:val="001C6427"/>
    <w:rsid w:val="001D21C3"/>
    <w:rsid w:val="001E6EDE"/>
    <w:rsid w:val="002000E3"/>
    <w:rsid w:val="00220CAA"/>
    <w:rsid w:val="00257466"/>
    <w:rsid w:val="002809E0"/>
    <w:rsid w:val="00284C36"/>
    <w:rsid w:val="00285114"/>
    <w:rsid w:val="002A25CC"/>
    <w:rsid w:val="002A4BBF"/>
    <w:rsid w:val="002B5840"/>
    <w:rsid w:val="002D330B"/>
    <w:rsid w:val="00314A00"/>
    <w:rsid w:val="0033464D"/>
    <w:rsid w:val="00341C40"/>
    <w:rsid w:val="003528DC"/>
    <w:rsid w:val="003678C2"/>
    <w:rsid w:val="00373A88"/>
    <w:rsid w:val="00382A94"/>
    <w:rsid w:val="00394550"/>
    <w:rsid w:val="003A5C0D"/>
    <w:rsid w:val="003E04EB"/>
    <w:rsid w:val="003E4160"/>
    <w:rsid w:val="003E48DF"/>
    <w:rsid w:val="003E6020"/>
    <w:rsid w:val="00410A06"/>
    <w:rsid w:val="00417569"/>
    <w:rsid w:val="004340C3"/>
    <w:rsid w:val="0044205C"/>
    <w:rsid w:val="00455F73"/>
    <w:rsid w:val="004603A3"/>
    <w:rsid w:val="00460B37"/>
    <w:rsid w:val="00466B2B"/>
    <w:rsid w:val="004708CB"/>
    <w:rsid w:val="00472640"/>
    <w:rsid w:val="00477207"/>
    <w:rsid w:val="00484E6B"/>
    <w:rsid w:val="004D5D51"/>
    <w:rsid w:val="004E2FB7"/>
    <w:rsid w:val="004F1E37"/>
    <w:rsid w:val="004F7453"/>
    <w:rsid w:val="00501382"/>
    <w:rsid w:val="005108D2"/>
    <w:rsid w:val="00516070"/>
    <w:rsid w:val="00520A74"/>
    <w:rsid w:val="005302D5"/>
    <w:rsid w:val="0054524D"/>
    <w:rsid w:val="00552353"/>
    <w:rsid w:val="00574A00"/>
    <w:rsid w:val="00577F12"/>
    <w:rsid w:val="00584C15"/>
    <w:rsid w:val="00585F69"/>
    <w:rsid w:val="005B0B02"/>
    <w:rsid w:val="005F37F2"/>
    <w:rsid w:val="00607736"/>
    <w:rsid w:val="006315C7"/>
    <w:rsid w:val="006329FC"/>
    <w:rsid w:val="0065287C"/>
    <w:rsid w:val="00684A8B"/>
    <w:rsid w:val="006B4156"/>
    <w:rsid w:val="006B7227"/>
    <w:rsid w:val="006B79E4"/>
    <w:rsid w:val="006C655F"/>
    <w:rsid w:val="006E12D9"/>
    <w:rsid w:val="00703DEF"/>
    <w:rsid w:val="00704D71"/>
    <w:rsid w:val="007137C9"/>
    <w:rsid w:val="007152B3"/>
    <w:rsid w:val="00721075"/>
    <w:rsid w:val="00723907"/>
    <w:rsid w:val="007274A0"/>
    <w:rsid w:val="00754B5D"/>
    <w:rsid w:val="0077378C"/>
    <w:rsid w:val="00777DDA"/>
    <w:rsid w:val="00786017"/>
    <w:rsid w:val="007D38E7"/>
    <w:rsid w:val="00800B9F"/>
    <w:rsid w:val="008633A9"/>
    <w:rsid w:val="0086457B"/>
    <w:rsid w:val="00874528"/>
    <w:rsid w:val="008922A3"/>
    <w:rsid w:val="00894369"/>
    <w:rsid w:val="008B0CD6"/>
    <w:rsid w:val="008B7AFD"/>
    <w:rsid w:val="008B7D4D"/>
    <w:rsid w:val="00901FAC"/>
    <w:rsid w:val="00913EB9"/>
    <w:rsid w:val="00943522"/>
    <w:rsid w:val="009718D6"/>
    <w:rsid w:val="00977784"/>
    <w:rsid w:val="009B32B6"/>
    <w:rsid w:val="009D2C5C"/>
    <w:rsid w:val="009D5931"/>
    <w:rsid w:val="009D609B"/>
    <w:rsid w:val="009E592A"/>
    <w:rsid w:val="009F08F6"/>
    <w:rsid w:val="00A11921"/>
    <w:rsid w:val="00A2350C"/>
    <w:rsid w:val="00A32E6B"/>
    <w:rsid w:val="00A54E09"/>
    <w:rsid w:val="00A55613"/>
    <w:rsid w:val="00A63116"/>
    <w:rsid w:val="00A6445E"/>
    <w:rsid w:val="00A869D5"/>
    <w:rsid w:val="00AC0A16"/>
    <w:rsid w:val="00AD499B"/>
    <w:rsid w:val="00AE05F5"/>
    <w:rsid w:val="00B174C9"/>
    <w:rsid w:val="00B36DE6"/>
    <w:rsid w:val="00B615DD"/>
    <w:rsid w:val="00B91C04"/>
    <w:rsid w:val="00BA269B"/>
    <w:rsid w:val="00BB1C9E"/>
    <w:rsid w:val="00BC0FC2"/>
    <w:rsid w:val="00BD39ED"/>
    <w:rsid w:val="00C21DEC"/>
    <w:rsid w:val="00C26229"/>
    <w:rsid w:val="00C33FC5"/>
    <w:rsid w:val="00C52948"/>
    <w:rsid w:val="00C54DCD"/>
    <w:rsid w:val="00C63B86"/>
    <w:rsid w:val="00C7785E"/>
    <w:rsid w:val="00CA3AA1"/>
    <w:rsid w:val="00CB29B8"/>
    <w:rsid w:val="00CD4CBB"/>
    <w:rsid w:val="00CE065B"/>
    <w:rsid w:val="00CE6248"/>
    <w:rsid w:val="00CE67C7"/>
    <w:rsid w:val="00D016E5"/>
    <w:rsid w:val="00D3129B"/>
    <w:rsid w:val="00D645EB"/>
    <w:rsid w:val="00DB4389"/>
    <w:rsid w:val="00DC0A67"/>
    <w:rsid w:val="00E00110"/>
    <w:rsid w:val="00E328CF"/>
    <w:rsid w:val="00E332FC"/>
    <w:rsid w:val="00E4719F"/>
    <w:rsid w:val="00E57731"/>
    <w:rsid w:val="00E84320"/>
    <w:rsid w:val="00EB0A0F"/>
    <w:rsid w:val="00EB26F0"/>
    <w:rsid w:val="00EE4324"/>
    <w:rsid w:val="00EF27CD"/>
    <w:rsid w:val="00F255C8"/>
    <w:rsid w:val="00F43DA3"/>
    <w:rsid w:val="00F4464A"/>
    <w:rsid w:val="00F46652"/>
    <w:rsid w:val="00F72CD7"/>
    <w:rsid w:val="00F9360C"/>
    <w:rsid w:val="00FC1EF9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5556"/>
  <w15:chartTrackingRefBased/>
  <w15:docId w15:val="{8E3DBC77-F123-4D75-9A22-FBE188CB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2"/>
        <w:szCs w:val="3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9FC"/>
  </w:style>
  <w:style w:type="paragraph" w:styleId="Footer">
    <w:name w:val="footer"/>
    <w:basedOn w:val="Normal"/>
    <w:link w:val="FooterChar"/>
    <w:uiPriority w:val="99"/>
    <w:unhideWhenUsed/>
    <w:rsid w:val="00632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2026-04-04T05:40:00Z</dcterms:created>
  <dcterms:modified xsi:type="dcterms:W3CDTF">2026-04-04T05:40:00Z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961516b9-cdfb-4141-8314-e33fa310d82c</vt:lpwstr>
  </property>
</Properties>
</file>