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5244"/>
        <w:gridCol w:w="990"/>
      </w:tblGrid>
      <w:tr w:rsidR="00F17B5B" w:rsidTr="00927C7E">
        <w:tc>
          <w:tcPr>
            <w:tcW w:w="1832" w:type="dxa"/>
          </w:tcPr>
          <w:p w:rsidR="00F17B5B" w:rsidRDefault="00F17B5B" w:rsidP="001F0544">
            <w:pPr>
              <w:bidi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B Nazanin"/>
                <w:b/>
                <w:bCs/>
                <w:kern w:val="36"/>
                <w:sz w:val="48"/>
                <w:szCs w:val="48"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kern w:val="36"/>
                <w:sz w:val="48"/>
                <w:szCs w:val="48"/>
                <w:rtl/>
              </w:rPr>
              <w:drawing>
                <wp:inline distT="0" distB="0" distL="0" distR="0">
                  <wp:extent cx="1137600" cy="10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bc4372-658c-11e9-8f1b-0050560707e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F17B5B" w:rsidRDefault="00F17B5B" w:rsidP="000420C2">
            <w:pPr>
              <w:bidi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kern w:val="36"/>
                <w:sz w:val="28"/>
                <w:szCs w:val="28"/>
                <w:rtl/>
              </w:rPr>
            </w:pPr>
            <w:r w:rsidRPr="00F17B5B">
              <w:rPr>
                <w:rFonts w:ascii="Times New Roman" w:eastAsia="Times New Roman" w:hAnsi="Times New Roman" w:cs="B Nazanin" w:hint="cs"/>
                <w:b/>
                <w:bCs/>
                <w:kern w:val="36"/>
                <w:sz w:val="28"/>
                <w:szCs w:val="28"/>
                <w:rtl/>
                <w:lang w:bidi="fa-IR"/>
              </w:rPr>
              <w:t xml:space="preserve">راهنمای </w:t>
            </w:r>
            <w:r w:rsidRPr="00F17B5B">
              <w:rPr>
                <w:rFonts w:ascii="Times New Roman" w:eastAsia="Times New Roman" w:hAnsi="Times New Roman" w:cs="B Nazanin"/>
                <w:b/>
                <w:bCs/>
                <w:kern w:val="36"/>
                <w:sz w:val="28"/>
                <w:szCs w:val="28"/>
                <w:rtl/>
              </w:rPr>
              <w:t xml:space="preserve">جلسه دفاع از </w:t>
            </w:r>
            <w:r w:rsidR="000420C2">
              <w:rPr>
                <w:rFonts w:ascii="Times New Roman" w:eastAsia="Times New Roman" w:hAnsi="Times New Roman" w:cs="B Nazanin" w:hint="cs"/>
                <w:b/>
                <w:bCs/>
                <w:kern w:val="36"/>
                <w:sz w:val="28"/>
                <w:szCs w:val="28"/>
                <w:rtl/>
              </w:rPr>
              <w:t>طرح و ایده</w:t>
            </w:r>
          </w:p>
          <w:p w:rsidR="00912363" w:rsidRPr="00F17B5B" w:rsidRDefault="00912363" w:rsidP="00912363">
            <w:pPr>
              <w:bidi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kern w:val="36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kern w:val="36"/>
                <w:sz w:val="28"/>
                <w:szCs w:val="28"/>
                <w:rtl/>
              </w:rPr>
              <w:t>مرکز رشد واحدهای فناور دانشگاه مازندران</w:t>
            </w:r>
            <w:bookmarkStart w:id="0" w:name="_GoBack"/>
            <w:bookmarkEnd w:id="0"/>
          </w:p>
        </w:tc>
        <w:tc>
          <w:tcPr>
            <w:tcW w:w="990" w:type="dxa"/>
          </w:tcPr>
          <w:p w:rsidR="00F17B5B" w:rsidRPr="00F17B5B" w:rsidRDefault="00F17B5B" w:rsidP="001F0544">
            <w:pPr>
              <w:bidi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B Nazanin"/>
                <w:b/>
                <w:bCs/>
                <w:kern w:val="36"/>
                <w:sz w:val="28"/>
                <w:szCs w:val="28"/>
                <w:rtl/>
              </w:rPr>
            </w:pPr>
          </w:p>
        </w:tc>
      </w:tr>
    </w:tbl>
    <w:p w:rsidR="001F0544" w:rsidRPr="00A8114D" w:rsidRDefault="001F0544" w:rsidP="00F17B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8114D">
        <w:rPr>
          <w:rFonts w:ascii="Times New Roman" w:eastAsia="Times New Roman" w:hAnsi="Times New Roman" w:cs="B Nazanin"/>
          <w:sz w:val="24"/>
          <w:szCs w:val="24"/>
          <w:rtl/>
        </w:rPr>
        <w:t>جلسه دفاع از ایده محورى، به عنوان آخرین گام از فرایند پذیرش در مرکز رشد است. در واقع متقاضى پس از دفاع از طرح و ایده محورى و کسب نظر موافق اکثریت اعضاى جلسه، مى‌تواند مجوز پذیرش در مرکز را دریافت نماید</w:t>
      </w:r>
      <w:r w:rsidRPr="00A8114D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F0544" w:rsidRPr="00F17B5B" w:rsidRDefault="001F0544" w:rsidP="00F17B5B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F17B5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محتواى اسلایدها</w:t>
      </w:r>
    </w:p>
    <w:p w:rsidR="001F0544" w:rsidRPr="00A8114D" w:rsidRDefault="001F0544" w:rsidP="001F05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8114D">
        <w:rPr>
          <w:rFonts w:ascii="Times New Roman" w:eastAsia="Times New Roman" w:hAnsi="Times New Roman" w:cs="B Nazanin"/>
          <w:sz w:val="24"/>
          <w:szCs w:val="24"/>
          <w:rtl/>
        </w:rPr>
        <w:t>لازم است محتواى اسلایدهاى تهیه شده براى دفاع از طرح، حول محورهاى زیر باشد</w:t>
      </w:r>
      <w:r w:rsidRPr="00A8114D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1F0544" w:rsidRPr="00F17B5B" w:rsidRDefault="001F0544" w:rsidP="00F17B5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معرفى اعضاى تیم</w:t>
      </w:r>
    </w:p>
    <w:p w:rsidR="001F0544" w:rsidRPr="00F17B5B" w:rsidRDefault="001F0544" w:rsidP="00F17B5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دفاع از ارزش علمى- فنى طرح شامل</w:t>
      </w:r>
      <w:r w:rsidRPr="00F17B5B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توضیح ایده محورى و محصول نهایى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تبیین نوآورى فناورانه طرح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امکان سنجى طرح به لحاظ فنى-تخصصى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بیان صلاحیت علمى-فنى گروه و مراحل طى شده در خصوص پیشبرد ایده محورى (با ارایه مستندات کافى)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برنامه عملیاتى طرح</w:t>
      </w:r>
    </w:p>
    <w:p w:rsidR="001F0544" w:rsidRPr="00F17B5B" w:rsidRDefault="001F0544" w:rsidP="00F17B5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دفاع از ارزش اقتصادى طرح شامل</w:t>
      </w:r>
      <w:r w:rsidRPr="00F17B5B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 xml:space="preserve">بیان اطلاعات اقتصادى طرح شامل: میزان سرمایه‌گذارى (ثابت و متغیر)، نرخ بازده داخلى (درصد سود)، زمان بازگشت سرمایه، نحوه تأمین مالى طرح، </w:t>
      </w:r>
      <w:r w:rsidRPr="00F17B5B">
        <w:rPr>
          <w:rFonts w:ascii="Times New Roman" w:eastAsia="Times New Roman" w:hAnsi="Times New Roman" w:cs="B Nazanin"/>
          <w:sz w:val="24"/>
          <w:szCs w:val="24"/>
        </w:rPr>
        <w:t>. . .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مطالعات بازار شامل: مشتریان طرح، دسته‌بندى بازار، حجم بازار، رقبا، محصولات مشابه و جایگزین، مقایسه قیمت، مزیت رقابتى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پیش‌بینى‌هاى مالى شامل: پیش‌بینى فروش، هزینه‌ها، سود، جریان نقدى</w:t>
      </w:r>
    </w:p>
    <w:p w:rsidR="001F0544" w:rsidRPr="00F17B5B" w:rsidRDefault="001F0544" w:rsidP="00F17B5B">
      <w:pPr>
        <w:pStyle w:val="ListParagraph"/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تحلیل ریسک شامل: نقطه سر به سر، افزایش هزینه، عدم تحقق پیش‌بینى فروش، افزایش قیمت تمام شده</w:t>
      </w:r>
      <w:r w:rsidRPr="00F17B5B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F0544" w:rsidRDefault="001F0544" w:rsidP="00F17B5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دفاع از قابلیت‌هاى تیم اجرایى متناسب با ملزومات تحقق ایده محورى</w:t>
      </w:r>
    </w:p>
    <w:p w:rsidR="00F17B5B" w:rsidRPr="00F17B5B" w:rsidRDefault="00F17B5B" w:rsidP="00F17B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1F0544" w:rsidRPr="00F17B5B" w:rsidRDefault="001F0544" w:rsidP="00F17B5B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8114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الزامات</w:t>
      </w:r>
    </w:p>
    <w:p w:rsidR="001F0544" w:rsidRDefault="001F0544" w:rsidP="00F17B5B">
      <w:pPr>
        <w:pStyle w:val="ListParagraph"/>
        <w:numPr>
          <w:ilvl w:val="1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ارایه مطالب را همراه با نمایش اسلایدهاى پاورپوینت انجام دهید</w:t>
      </w:r>
      <w:r w:rsidRPr="00F17B5B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F7B86" w:rsidRPr="002F7B86" w:rsidRDefault="002F7B86" w:rsidP="002F7B86">
      <w:pPr>
        <w:bidi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B Nazanin"/>
          <w:sz w:val="24"/>
          <w:szCs w:val="24"/>
        </w:rPr>
      </w:pPr>
    </w:p>
    <w:p w:rsidR="001F0544" w:rsidRPr="00F17B5B" w:rsidRDefault="001F0544" w:rsidP="00F17B5B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8114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توصیه‌ها</w:t>
      </w:r>
    </w:p>
    <w:p w:rsidR="001F0544" w:rsidRPr="00F17B5B" w:rsidRDefault="001F0544" w:rsidP="00F17B5B">
      <w:pPr>
        <w:pStyle w:val="ListParagraph"/>
        <w:numPr>
          <w:ilvl w:val="1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در ارایه مطالب از تصاویر و فیلم هاى مربوطه بهره ببرید</w:t>
      </w:r>
      <w:r w:rsidRPr="00F17B5B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F0544" w:rsidRPr="00F17B5B" w:rsidRDefault="001F0544" w:rsidP="00F17B5B">
      <w:pPr>
        <w:pStyle w:val="ListParagraph"/>
        <w:numPr>
          <w:ilvl w:val="1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17B5B">
        <w:rPr>
          <w:rFonts w:ascii="Times New Roman" w:eastAsia="Times New Roman" w:hAnsi="Times New Roman" w:cs="B Nazanin"/>
          <w:sz w:val="24"/>
          <w:szCs w:val="24"/>
          <w:rtl/>
        </w:rPr>
        <w:t>گزارش هاى تحقیقاتى و نمونه هاى ساخته شده محصول را همراه داشته باشید (در صورت امکان)</w:t>
      </w:r>
      <w:r w:rsidRPr="00F17B5B">
        <w:rPr>
          <w:rFonts w:ascii="Times New Roman" w:eastAsia="Times New Roman" w:hAnsi="Times New Roman" w:cs="B Nazanin"/>
          <w:sz w:val="24"/>
          <w:szCs w:val="24"/>
        </w:rPr>
        <w:t>.</w:t>
      </w:r>
    </w:p>
    <w:sectPr w:rsidR="001F0544" w:rsidRPr="00F17B5B" w:rsidSect="00F17B5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EFB"/>
    <w:multiLevelType w:val="hybridMultilevel"/>
    <w:tmpl w:val="C598F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6D9"/>
    <w:multiLevelType w:val="hybridMultilevel"/>
    <w:tmpl w:val="666E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4142"/>
    <w:multiLevelType w:val="hybridMultilevel"/>
    <w:tmpl w:val="7B00103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8F5B16"/>
    <w:multiLevelType w:val="hybridMultilevel"/>
    <w:tmpl w:val="A07C2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0160"/>
    <w:multiLevelType w:val="hybridMultilevel"/>
    <w:tmpl w:val="4E36E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F2AFF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6D72"/>
    <w:multiLevelType w:val="hybridMultilevel"/>
    <w:tmpl w:val="7F44F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51D8"/>
    <w:multiLevelType w:val="hybridMultilevel"/>
    <w:tmpl w:val="18B6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4"/>
    <w:rsid w:val="000420C2"/>
    <w:rsid w:val="001E56EC"/>
    <w:rsid w:val="001F0544"/>
    <w:rsid w:val="002F7B86"/>
    <w:rsid w:val="00912363"/>
    <w:rsid w:val="00927C7E"/>
    <w:rsid w:val="009A5B93"/>
    <w:rsid w:val="00F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5CB0"/>
  <w15:chartTrackingRefBased/>
  <w15:docId w15:val="{4FE0E427-6B50-4600-AA51-3B59CA2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2021-03-06T05:22:00Z</dcterms:created>
  <dcterms:modified xsi:type="dcterms:W3CDTF">2021-05-17T05:48:00Z</dcterms:modified>
</cp:coreProperties>
</file>